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CE5872">
        <w:rPr>
          <w:rStyle w:val="c2"/>
          <w:b/>
          <w:bCs/>
          <w:color w:val="000000"/>
        </w:rPr>
        <w:t>           </w:t>
      </w:r>
      <w:r w:rsidRPr="005F6353">
        <w:rPr>
          <w:rStyle w:val="c2"/>
          <w:b/>
          <w:bCs/>
          <w:color w:val="000000"/>
        </w:rPr>
        <w:t>Аннотация к рабочей программе «Литературное чтение»</w:t>
      </w:r>
    </w:p>
    <w:p w:rsidR="00CE5872" w:rsidRPr="005F6353" w:rsidRDefault="00CE587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2"/>
          <w:b/>
          <w:bCs/>
          <w:color w:val="000000"/>
        </w:rPr>
        <w:t>1 класс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 xml:space="preserve">   Программа составлена на основе Федерального государственного образовательного стандарта начального общего образования;  учебно-методического комплекта «Школа России», а именно авторской программы В.Г.Горецкого, В.А.Кирюшкина «Русская азбука», Л. Ф. Климановой, В. Г. Горецкого, М. В. </w:t>
      </w:r>
      <w:proofErr w:type="spellStart"/>
      <w:r w:rsidRPr="005F6353">
        <w:rPr>
          <w:rStyle w:val="c0"/>
          <w:color w:val="000000"/>
        </w:rPr>
        <w:t>Головановой</w:t>
      </w:r>
      <w:proofErr w:type="spellEnd"/>
      <w:r w:rsidRPr="005F6353">
        <w:rPr>
          <w:rStyle w:val="c0"/>
          <w:color w:val="000000"/>
        </w:rPr>
        <w:t xml:space="preserve"> «Литературное чтение».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 xml:space="preserve">   Программа обеспечена следующим учебно-методическим комплектом: В.Г.Горецкий, В.А.Кирюшкин, Л.А.Виноградская, </w:t>
      </w:r>
      <w:proofErr w:type="spellStart"/>
      <w:r w:rsidRPr="005F6353">
        <w:rPr>
          <w:rStyle w:val="c0"/>
          <w:color w:val="000000"/>
        </w:rPr>
        <w:t>М.В.Бойкина</w:t>
      </w:r>
      <w:proofErr w:type="spellEnd"/>
      <w:r w:rsidRPr="005F6353">
        <w:rPr>
          <w:rStyle w:val="c0"/>
          <w:color w:val="000000"/>
        </w:rPr>
        <w:t xml:space="preserve"> «Азбука» в 2–</w:t>
      </w:r>
      <w:proofErr w:type="spellStart"/>
      <w:r w:rsidRPr="005F6353">
        <w:rPr>
          <w:rStyle w:val="c0"/>
          <w:color w:val="000000"/>
        </w:rPr>
        <w:t>х</w:t>
      </w:r>
      <w:proofErr w:type="spellEnd"/>
      <w:r w:rsidRPr="005F6353">
        <w:rPr>
          <w:rStyle w:val="c0"/>
          <w:color w:val="000000"/>
        </w:rPr>
        <w:t xml:space="preserve"> частях. М. «Просвещение», 2017 г., Л. Ф. Климановой, В. Г. Горецкого, М. В. </w:t>
      </w:r>
      <w:proofErr w:type="spellStart"/>
      <w:r w:rsidRPr="005F6353">
        <w:rPr>
          <w:rStyle w:val="c0"/>
          <w:color w:val="000000"/>
        </w:rPr>
        <w:t>Головановой</w:t>
      </w:r>
      <w:proofErr w:type="spellEnd"/>
      <w:r w:rsidRPr="005F6353">
        <w:rPr>
          <w:rStyle w:val="c0"/>
          <w:color w:val="000000"/>
        </w:rPr>
        <w:t xml:space="preserve"> «Литературное чтение»</w:t>
      </w:r>
      <w:proofErr w:type="gramStart"/>
      <w:r w:rsidRPr="005F6353">
        <w:rPr>
          <w:rStyle w:val="c0"/>
          <w:color w:val="000000"/>
        </w:rPr>
        <w:t>.</w:t>
      </w:r>
      <w:proofErr w:type="gramEnd"/>
      <w:r w:rsidRPr="005F6353">
        <w:rPr>
          <w:rStyle w:val="c0"/>
          <w:color w:val="000000"/>
        </w:rPr>
        <w:t xml:space="preserve">- </w:t>
      </w:r>
      <w:proofErr w:type="gramStart"/>
      <w:r w:rsidRPr="005F6353">
        <w:rPr>
          <w:rStyle w:val="c0"/>
          <w:color w:val="000000"/>
        </w:rPr>
        <w:t>в</w:t>
      </w:r>
      <w:proofErr w:type="gramEnd"/>
      <w:r w:rsidRPr="005F6353">
        <w:rPr>
          <w:rStyle w:val="c0"/>
          <w:color w:val="000000"/>
        </w:rPr>
        <w:t xml:space="preserve"> 2 частях,  М. «Просвещение», 2017 г, CD- электронное приложение к учебнику «Азбука», «Литературное чтение 1 класс»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 xml:space="preserve">     Литературное чтение - один из основных предметов в системе подготовки младшего школьника. Наряду с русским языком он формирует функциональную грамотность, способствует общему развитию и воспитанию ребенка. Успешность изучения </w:t>
      </w:r>
      <w:proofErr w:type="spellStart"/>
      <w:r w:rsidRPr="005F6353">
        <w:rPr>
          <w:rStyle w:val="c0"/>
          <w:color w:val="000000"/>
        </w:rPr>
        <w:t>курсалитературного</w:t>
      </w:r>
      <w:proofErr w:type="spellEnd"/>
      <w:r w:rsidRPr="005F6353">
        <w:rPr>
          <w:rStyle w:val="c0"/>
          <w:color w:val="000000"/>
        </w:rPr>
        <w:t xml:space="preserve"> чтения обеспечивает результативность </w:t>
      </w:r>
      <w:proofErr w:type="gramStart"/>
      <w:r w:rsidRPr="005F6353">
        <w:rPr>
          <w:rStyle w:val="c0"/>
          <w:color w:val="000000"/>
        </w:rPr>
        <w:t>обучения по</w:t>
      </w:r>
      <w:proofErr w:type="gramEnd"/>
      <w:r w:rsidRPr="005F6353">
        <w:rPr>
          <w:rStyle w:val="c0"/>
          <w:color w:val="000000"/>
        </w:rPr>
        <w:t xml:space="preserve"> другим предметам начальной школы. Литературное чтение - это один из важных и ответственных этапов большого пути ребенка в  литературу. От качества изучения в этот период во многом зависит полноценное приобщение ребенка к книге, развитие у него умения интуитивно чувствовать красоту поэтического слова, свойственного дошкольникам, формирование в дальнейшем потребности в систематическом чтении произведений подлинно художественной литературы.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2"/>
          <w:b/>
          <w:bCs/>
          <w:color w:val="000000"/>
        </w:rPr>
        <w:t>Цели программы: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- овладение осознанным, правильным, беглым и выразительным чтением;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- совершенствование всех видов речевой деятельности;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- формирование читательского кругозора;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- развитие художественно-творческих и познавательных способностей;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- воспитание интереса к чтению и книге.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F6353">
        <w:rPr>
          <w:rStyle w:val="c0"/>
          <w:color w:val="000000"/>
        </w:rPr>
        <w:t>         </w:t>
      </w:r>
      <w:r w:rsidRPr="005F6353">
        <w:rPr>
          <w:rStyle w:val="c2"/>
          <w:b/>
          <w:bCs/>
          <w:color w:val="000000"/>
        </w:rPr>
        <w:t>Содержание программы</w:t>
      </w:r>
      <w:r w:rsidRPr="005F6353">
        <w:rPr>
          <w:rStyle w:val="c0"/>
          <w:color w:val="000000"/>
        </w:rPr>
        <w:t> представлено следующими разделами: собственно содержание курса литературного чтения в начальной школе, планируемые результаты освоения программы, критерии оценивания, тематическое планирование.</w:t>
      </w:r>
    </w:p>
    <w:p w:rsidR="00E613F2" w:rsidRPr="005F6353" w:rsidRDefault="00E613F2" w:rsidP="00E613F2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5F6353">
        <w:rPr>
          <w:rStyle w:val="c2"/>
          <w:b/>
          <w:bCs/>
          <w:color w:val="000000"/>
        </w:rPr>
        <w:t>В соответстви</w:t>
      </w:r>
      <w:r w:rsidR="005F6353" w:rsidRPr="005F6353">
        <w:rPr>
          <w:rStyle w:val="c2"/>
          <w:b/>
          <w:bCs/>
          <w:color w:val="000000"/>
        </w:rPr>
        <w:t xml:space="preserve">и с учебным планом школы на 2022 – 2023 </w:t>
      </w:r>
      <w:proofErr w:type="spellStart"/>
      <w:r w:rsidRPr="005F6353">
        <w:rPr>
          <w:rStyle w:val="c2"/>
          <w:b/>
          <w:bCs/>
          <w:color w:val="000000"/>
        </w:rPr>
        <w:t>уч</w:t>
      </w:r>
      <w:proofErr w:type="spellEnd"/>
      <w:r w:rsidRPr="005F6353">
        <w:rPr>
          <w:rStyle w:val="c2"/>
          <w:b/>
          <w:bCs/>
          <w:color w:val="000000"/>
        </w:rPr>
        <w:t>. год на изучени</w:t>
      </w:r>
      <w:r w:rsidR="005F6353" w:rsidRPr="005F6353">
        <w:rPr>
          <w:rStyle w:val="c2"/>
          <w:b/>
          <w:bCs/>
          <w:color w:val="000000"/>
        </w:rPr>
        <w:t>е данной программы выделено: 102</w:t>
      </w:r>
      <w:r w:rsidRPr="005F6353">
        <w:rPr>
          <w:rStyle w:val="c2"/>
          <w:b/>
          <w:bCs/>
          <w:color w:val="000000"/>
        </w:rPr>
        <w:t xml:space="preserve">ч. (1 </w:t>
      </w:r>
      <w:proofErr w:type="spellStart"/>
      <w:r w:rsidRPr="005F6353">
        <w:rPr>
          <w:rStyle w:val="c2"/>
          <w:b/>
          <w:bCs/>
          <w:color w:val="000000"/>
        </w:rPr>
        <w:t>кл</w:t>
      </w:r>
      <w:proofErr w:type="spellEnd"/>
      <w:r w:rsidRPr="005F6353">
        <w:rPr>
          <w:rStyle w:val="c2"/>
          <w:b/>
          <w:bCs/>
          <w:color w:val="000000"/>
        </w:rPr>
        <w:t>.)</w:t>
      </w:r>
    </w:p>
    <w:p w:rsidR="00CE5872" w:rsidRPr="005F6353" w:rsidRDefault="00CE5872" w:rsidP="00E613F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E613F2" w:rsidRPr="005F6353" w:rsidRDefault="00CE587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b/>
          <w:bCs/>
          <w:color w:val="000000"/>
        </w:rPr>
        <w:t xml:space="preserve"> 2 класс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Рабочая программа учебного предмета «Литературное чтение»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5F6353">
        <w:rPr>
          <w:color w:val="000000"/>
        </w:rPr>
        <w:softHyphen/>
        <w:t>тания личности гражданина Росси</w:t>
      </w:r>
      <w:r w:rsidR="00785A82" w:rsidRPr="005F6353">
        <w:rPr>
          <w:color w:val="000000"/>
        </w:rPr>
        <w:t>и,</w:t>
      </w:r>
      <w:proofErr w:type="gramStart"/>
      <w:r w:rsidR="00785A82" w:rsidRPr="005F6353">
        <w:rPr>
          <w:color w:val="000000"/>
        </w:rPr>
        <w:t xml:space="preserve"> ,</w:t>
      </w:r>
      <w:proofErr w:type="gramEnd"/>
      <w:r w:rsidR="00785A82" w:rsidRPr="005F6353">
        <w:rPr>
          <w:color w:val="000000"/>
        </w:rPr>
        <w:t xml:space="preserve"> МКОУ СОШ с. п. </w:t>
      </w:r>
      <w:proofErr w:type="spellStart"/>
      <w:r w:rsidR="00785A82" w:rsidRPr="005F6353">
        <w:rPr>
          <w:color w:val="000000"/>
        </w:rPr>
        <w:t>Шитхала</w:t>
      </w:r>
      <w:proofErr w:type="spellEnd"/>
      <w:r w:rsidRPr="005F6353">
        <w:rPr>
          <w:color w:val="000000"/>
        </w:rPr>
        <w:t xml:space="preserve">»,  », авторской </w:t>
      </w:r>
      <w:proofErr w:type="spellStart"/>
      <w:r w:rsidRPr="005F6353">
        <w:rPr>
          <w:color w:val="000000"/>
        </w:rPr>
        <w:t>программыКлимановой</w:t>
      </w:r>
      <w:proofErr w:type="spellEnd"/>
      <w:r w:rsidRPr="005F6353">
        <w:rPr>
          <w:color w:val="000000"/>
        </w:rPr>
        <w:t xml:space="preserve"> Л.Ф., </w:t>
      </w:r>
      <w:proofErr w:type="spellStart"/>
      <w:r w:rsidRPr="005F6353">
        <w:rPr>
          <w:color w:val="000000"/>
        </w:rPr>
        <w:t>Бойкиной</w:t>
      </w:r>
      <w:proofErr w:type="spellEnd"/>
      <w:r w:rsidRPr="005F6353">
        <w:rPr>
          <w:color w:val="000000"/>
        </w:rPr>
        <w:t xml:space="preserve"> М.В, входящей в УМК «Школа России». </w:t>
      </w:r>
      <w:proofErr w:type="gramStart"/>
      <w:r w:rsidRPr="005F6353">
        <w:rPr>
          <w:color w:val="000000"/>
        </w:rPr>
        <w:t>(Сборник рабочих программ «Школа России», 1- 4 классы.</w:t>
      </w:r>
      <w:proofErr w:type="gramEnd"/>
      <w:r w:rsidRPr="005F6353">
        <w:rPr>
          <w:color w:val="000000"/>
        </w:rPr>
        <w:t xml:space="preserve"> Пособие для учителей общеобразовательных учреждений. – </w:t>
      </w:r>
      <w:proofErr w:type="gramStart"/>
      <w:r w:rsidRPr="005F6353">
        <w:rPr>
          <w:color w:val="000000"/>
        </w:rPr>
        <w:t>М.: Просвещение, 2011).</w:t>
      </w:r>
      <w:proofErr w:type="gramEnd"/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Согласно федеральному базисному учебному план</w:t>
      </w:r>
      <w:r w:rsidR="00785A82" w:rsidRPr="005F6353">
        <w:rPr>
          <w:color w:val="000000"/>
        </w:rPr>
        <w:t xml:space="preserve">у в, МКОУ СОШ с. п. </w:t>
      </w:r>
      <w:proofErr w:type="spellStart"/>
      <w:r w:rsidR="00785A82" w:rsidRPr="005F6353">
        <w:rPr>
          <w:color w:val="000000"/>
        </w:rPr>
        <w:t>Шитхала</w:t>
      </w:r>
      <w:proofErr w:type="spellEnd"/>
      <w:r w:rsidRPr="005F6353">
        <w:rPr>
          <w:color w:val="000000"/>
        </w:rPr>
        <w:t>»,   на изучение предмета «Литературное чтение» в 2 классе отводится 3 часа</w:t>
      </w:r>
      <w:r w:rsidR="005F6353" w:rsidRPr="005F6353">
        <w:rPr>
          <w:color w:val="000000"/>
        </w:rPr>
        <w:t xml:space="preserve"> в неделю, 102 </w:t>
      </w:r>
      <w:r w:rsidRPr="005F6353">
        <w:rPr>
          <w:color w:val="000000"/>
        </w:rPr>
        <w:t xml:space="preserve">часов в год. В программе представлен </w:t>
      </w:r>
      <w:proofErr w:type="spellStart"/>
      <w:r w:rsidRPr="005F6353">
        <w:rPr>
          <w:color w:val="000000"/>
        </w:rPr>
        <w:t>внутрипредметный</w:t>
      </w:r>
      <w:proofErr w:type="spellEnd"/>
      <w:r w:rsidRPr="005F6353">
        <w:rPr>
          <w:color w:val="000000"/>
        </w:rPr>
        <w:t xml:space="preserve"> модуль «Живое слово».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Цели обучения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Изучение литературного чтения в образовательных учреждениях с русским языком обучения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направлено на достижение следующих целей</w:t>
      </w:r>
      <w:r w:rsidRPr="005F6353">
        <w:rPr>
          <w:b/>
          <w:bCs/>
          <w:color w:val="000000"/>
        </w:rPr>
        <w:t>: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• </w:t>
      </w:r>
      <w:r w:rsidRPr="005F6353">
        <w:rPr>
          <w:b/>
          <w:bCs/>
          <w:color w:val="000000"/>
        </w:rPr>
        <w:t>развитие </w:t>
      </w:r>
      <w:r w:rsidRPr="005F6353">
        <w:rPr>
          <w:color w:val="000000"/>
        </w:rPr>
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</w:t>
      </w:r>
      <w:r w:rsidRPr="005F6353">
        <w:rPr>
          <w:color w:val="000000"/>
        </w:rPr>
        <w:lastRenderedPageBreak/>
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• </w:t>
      </w:r>
      <w:r w:rsidRPr="005F6353">
        <w:rPr>
          <w:b/>
          <w:bCs/>
          <w:color w:val="000000"/>
        </w:rPr>
        <w:t>овладение </w:t>
      </w:r>
      <w:r w:rsidRPr="005F6353">
        <w:rPr>
          <w:color w:val="000000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• </w:t>
      </w:r>
      <w:r w:rsidRPr="005F6353">
        <w:rPr>
          <w:b/>
          <w:bCs/>
          <w:color w:val="000000"/>
        </w:rPr>
        <w:t>воспитание </w:t>
      </w:r>
      <w:r w:rsidRPr="005F6353">
        <w:rPr>
          <w:color w:val="000000"/>
        </w:rPr>
        <w:t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Основные задачи: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 xml:space="preserve">- развивать у детей способность сопереживать героям, эмоционально откликаться на </w:t>
      </w:r>
      <w:proofErr w:type="gramStart"/>
      <w:r w:rsidRPr="005F6353">
        <w:rPr>
          <w:color w:val="000000"/>
        </w:rPr>
        <w:t>прочитанное</w:t>
      </w:r>
      <w:proofErr w:type="gramEnd"/>
      <w:r w:rsidRPr="005F6353">
        <w:rPr>
          <w:color w:val="000000"/>
        </w:rPr>
        <w:t>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учить чувствовать и понимать образный язык, развивать образное мышление,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формировать умение воссоздавать художественные образы литературного произведения, развивать творческое мышление,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развивать поэтический слух,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обогащать чувственный опыт ребёнка,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формировать эстетическое отношение ребёнка к жизни,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расширять кругозор детей через чтение книг различных жанров,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обеспечить развитие речи школьников и активно формировать навык чтения и речевые умения.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Содержание программы представлено следующими разделами: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Пояснительная записка.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Планируемые результаты освоения учебного предмета.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Содержание учебного предмета.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Календарно-тематическое планирование по предмету.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F42F8A" w:rsidRPr="005F6353" w:rsidRDefault="00CE5872" w:rsidP="00F42F8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b/>
          <w:bCs/>
          <w:color w:val="000000"/>
        </w:rPr>
        <w:t xml:space="preserve"> 3 класс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Рабочая программа учебного предмета «Литературное чтение»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5F6353">
        <w:rPr>
          <w:color w:val="000000"/>
        </w:rPr>
        <w:softHyphen/>
        <w:t xml:space="preserve">тания личности гражданина </w:t>
      </w:r>
      <w:r w:rsidR="00785A82" w:rsidRPr="005F6353">
        <w:rPr>
          <w:color w:val="000000"/>
        </w:rPr>
        <w:t xml:space="preserve">России, МКОУ </w:t>
      </w:r>
      <w:proofErr w:type="spellStart"/>
      <w:r w:rsidR="00785A82" w:rsidRPr="005F6353">
        <w:rPr>
          <w:color w:val="000000"/>
        </w:rPr>
        <w:t>СОШс.п</w:t>
      </w:r>
      <w:proofErr w:type="gramStart"/>
      <w:r w:rsidR="00785A82" w:rsidRPr="005F6353">
        <w:rPr>
          <w:color w:val="000000"/>
        </w:rPr>
        <w:t>.Ш</w:t>
      </w:r>
      <w:proofErr w:type="gramEnd"/>
      <w:r w:rsidR="00785A82" w:rsidRPr="005F6353">
        <w:rPr>
          <w:color w:val="000000"/>
        </w:rPr>
        <w:t>итхала</w:t>
      </w:r>
      <w:proofErr w:type="spellEnd"/>
      <w:r w:rsidRPr="005F6353">
        <w:rPr>
          <w:color w:val="000000"/>
        </w:rPr>
        <w:t xml:space="preserve">», авторской </w:t>
      </w:r>
      <w:proofErr w:type="spellStart"/>
      <w:r w:rsidRPr="005F6353">
        <w:rPr>
          <w:color w:val="000000"/>
        </w:rPr>
        <w:t>программыКлимановой</w:t>
      </w:r>
      <w:proofErr w:type="spellEnd"/>
      <w:r w:rsidRPr="005F6353">
        <w:rPr>
          <w:color w:val="000000"/>
        </w:rPr>
        <w:t xml:space="preserve"> Л.Ф., </w:t>
      </w:r>
      <w:proofErr w:type="spellStart"/>
      <w:r w:rsidRPr="005F6353">
        <w:rPr>
          <w:color w:val="000000"/>
        </w:rPr>
        <w:t>Бойкиной</w:t>
      </w:r>
      <w:proofErr w:type="spellEnd"/>
      <w:r w:rsidRPr="005F6353">
        <w:rPr>
          <w:color w:val="000000"/>
        </w:rPr>
        <w:t xml:space="preserve"> М.В, входящей в УМК «Школа России». </w:t>
      </w:r>
      <w:proofErr w:type="gramStart"/>
      <w:r w:rsidRPr="005F6353">
        <w:rPr>
          <w:color w:val="000000"/>
        </w:rPr>
        <w:t>(Сборник рабочих программ «Школа России», 1- 4 классы.</w:t>
      </w:r>
      <w:proofErr w:type="gramEnd"/>
      <w:r w:rsidRPr="005F6353">
        <w:rPr>
          <w:color w:val="000000"/>
        </w:rPr>
        <w:t xml:space="preserve"> Пособие для учителей общеобразовательных учр</w:t>
      </w:r>
      <w:r w:rsidR="00785A82" w:rsidRPr="005F6353">
        <w:rPr>
          <w:color w:val="000000"/>
        </w:rPr>
        <w:t xml:space="preserve">еждений. – </w:t>
      </w:r>
      <w:proofErr w:type="gramStart"/>
      <w:r w:rsidR="00785A82" w:rsidRPr="005F6353">
        <w:rPr>
          <w:color w:val="000000"/>
        </w:rPr>
        <w:t>М.: Просвещение, 2018</w:t>
      </w:r>
      <w:r w:rsidRPr="005F6353">
        <w:rPr>
          <w:color w:val="000000"/>
        </w:rPr>
        <w:t>).</w:t>
      </w:r>
      <w:proofErr w:type="gramEnd"/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Согласно федеральному базисному учебному пла</w:t>
      </w:r>
      <w:r w:rsidR="00785A82" w:rsidRPr="005F6353">
        <w:rPr>
          <w:color w:val="000000"/>
        </w:rPr>
        <w:t xml:space="preserve">ну в  «МКОУ СОШ </w:t>
      </w:r>
      <w:proofErr w:type="spellStart"/>
      <w:r w:rsidR="00785A82" w:rsidRPr="005F6353">
        <w:rPr>
          <w:color w:val="000000"/>
        </w:rPr>
        <w:t>с.п</w:t>
      </w:r>
      <w:proofErr w:type="gramStart"/>
      <w:r w:rsidR="00785A82" w:rsidRPr="005F6353">
        <w:rPr>
          <w:color w:val="000000"/>
        </w:rPr>
        <w:t>.Ш</w:t>
      </w:r>
      <w:proofErr w:type="gramEnd"/>
      <w:r w:rsidR="00785A82" w:rsidRPr="005F6353">
        <w:rPr>
          <w:color w:val="000000"/>
        </w:rPr>
        <w:t>итхала</w:t>
      </w:r>
      <w:proofErr w:type="spellEnd"/>
      <w:r w:rsidRPr="005F6353">
        <w:rPr>
          <w:color w:val="000000"/>
        </w:rPr>
        <w:t>» на изучение предмета «Литературное чтение» в 3 класс</w:t>
      </w:r>
      <w:r w:rsidR="005F6353" w:rsidRPr="005F6353">
        <w:rPr>
          <w:color w:val="000000"/>
        </w:rPr>
        <w:t>е отводится 3 часа в неделю, 102</w:t>
      </w:r>
      <w:r w:rsidRPr="005F6353">
        <w:rPr>
          <w:color w:val="000000"/>
        </w:rPr>
        <w:t xml:space="preserve"> часов в год. В программе представлен </w:t>
      </w:r>
      <w:proofErr w:type="spellStart"/>
      <w:r w:rsidRPr="005F6353">
        <w:rPr>
          <w:color w:val="000000"/>
        </w:rPr>
        <w:t>внутрипредметный</w:t>
      </w:r>
      <w:proofErr w:type="spellEnd"/>
      <w:r w:rsidRPr="005F6353">
        <w:rPr>
          <w:color w:val="000000"/>
        </w:rPr>
        <w:t xml:space="preserve"> модуль «Живое слово».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Цели программы: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овладение осознанным, правильным, беглым и выразительным чтением;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совершенствование всех видов речевой деятельности;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формирование читательского кругозора;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развитие художественно-творческих и познавательных способностей;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- воспитание интереса к чтению и книге.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Содержание программы представлено следующими разделами: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Пояснительная записка.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Планируемые результаты освоения учебного предмета.</w:t>
      </w:r>
    </w:p>
    <w:p w:rsidR="00F42F8A" w:rsidRPr="005F6353" w:rsidRDefault="00F42F8A" w:rsidP="00F42F8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Содержание учебного предмета.</w:t>
      </w:r>
    </w:p>
    <w:p w:rsidR="00E613F2" w:rsidRPr="005F6353" w:rsidRDefault="00F42F8A" w:rsidP="00CE587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Календарно-тематическое планирование по предмету.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E613F2" w:rsidRPr="005F6353" w:rsidRDefault="00CE587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b/>
          <w:bCs/>
          <w:color w:val="000000"/>
        </w:rPr>
        <w:t xml:space="preserve"> 4 класс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Рабочая программа учебного предмета «Литературное чтение» для 4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5F6353">
        <w:rPr>
          <w:color w:val="000000"/>
        </w:rPr>
        <w:softHyphen/>
        <w:t xml:space="preserve">тания личности гражданина России, авторской </w:t>
      </w:r>
      <w:proofErr w:type="spellStart"/>
      <w:r w:rsidRPr="005F6353">
        <w:rPr>
          <w:color w:val="000000"/>
        </w:rPr>
        <w:t>программыКлимановой</w:t>
      </w:r>
      <w:proofErr w:type="spellEnd"/>
      <w:r w:rsidRPr="005F6353">
        <w:rPr>
          <w:color w:val="000000"/>
        </w:rPr>
        <w:t xml:space="preserve"> Л.Ф., </w:t>
      </w:r>
      <w:proofErr w:type="spellStart"/>
      <w:r w:rsidRPr="005F6353">
        <w:rPr>
          <w:color w:val="000000"/>
        </w:rPr>
        <w:t>Бойкиной</w:t>
      </w:r>
      <w:proofErr w:type="spellEnd"/>
      <w:r w:rsidRPr="005F6353">
        <w:rPr>
          <w:color w:val="000000"/>
        </w:rPr>
        <w:t xml:space="preserve"> М.</w:t>
      </w:r>
      <w:proofErr w:type="gramStart"/>
      <w:r w:rsidRPr="005F6353">
        <w:rPr>
          <w:color w:val="000000"/>
        </w:rPr>
        <w:t>В</w:t>
      </w:r>
      <w:proofErr w:type="gramEnd"/>
      <w:r w:rsidRPr="005F6353">
        <w:rPr>
          <w:color w:val="000000"/>
        </w:rPr>
        <w:t xml:space="preserve">, входящей в УМК «Школа России». </w:t>
      </w:r>
      <w:proofErr w:type="gramStart"/>
      <w:r w:rsidRPr="005F6353">
        <w:rPr>
          <w:color w:val="000000"/>
        </w:rPr>
        <w:t>(Сборник рабочих программ «Школа России», 1- 4 классы.</w:t>
      </w:r>
      <w:proofErr w:type="gramEnd"/>
      <w:r w:rsidRPr="005F6353">
        <w:rPr>
          <w:color w:val="000000"/>
        </w:rPr>
        <w:t xml:space="preserve"> Пособие для учителей общеобразовательных учр</w:t>
      </w:r>
      <w:r w:rsidR="00785A82" w:rsidRPr="005F6353">
        <w:rPr>
          <w:color w:val="000000"/>
        </w:rPr>
        <w:t xml:space="preserve">еждений. – </w:t>
      </w:r>
      <w:proofErr w:type="gramStart"/>
      <w:r w:rsidR="00785A82" w:rsidRPr="005F6353">
        <w:rPr>
          <w:color w:val="000000"/>
        </w:rPr>
        <w:t>М.: Просвещение, 2018</w:t>
      </w:r>
      <w:r w:rsidRPr="005F6353">
        <w:rPr>
          <w:color w:val="000000"/>
        </w:rPr>
        <w:t>).</w:t>
      </w:r>
      <w:proofErr w:type="gramEnd"/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 xml:space="preserve">Согласно федеральному базисному учебному плану </w:t>
      </w:r>
      <w:r w:rsidR="00785A82" w:rsidRPr="005F6353">
        <w:rPr>
          <w:color w:val="000000"/>
        </w:rPr>
        <w:t>в  «МКОУ СОШ с. п</w:t>
      </w:r>
      <w:proofErr w:type="gramStart"/>
      <w:r w:rsidR="00785A82" w:rsidRPr="005F6353">
        <w:rPr>
          <w:color w:val="000000"/>
        </w:rPr>
        <w:t>.Ш</w:t>
      </w:r>
      <w:proofErr w:type="gramEnd"/>
      <w:r w:rsidR="00785A82" w:rsidRPr="005F6353">
        <w:rPr>
          <w:color w:val="000000"/>
        </w:rPr>
        <w:t>итхала</w:t>
      </w:r>
      <w:r w:rsidRPr="005F6353">
        <w:rPr>
          <w:color w:val="000000"/>
        </w:rPr>
        <w:t xml:space="preserve"> »» на изучение предмета «Литературное чтение» в 4 класс</w:t>
      </w:r>
      <w:r w:rsidR="005F6353" w:rsidRPr="005F6353">
        <w:rPr>
          <w:color w:val="000000"/>
        </w:rPr>
        <w:t>е отводится 3 часа в неделю, 102</w:t>
      </w:r>
      <w:r w:rsidRPr="005F6353">
        <w:rPr>
          <w:color w:val="000000"/>
        </w:rPr>
        <w:t xml:space="preserve"> часа в год. В программе представлен </w:t>
      </w:r>
      <w:proofErr w:type="spellStart"/>
      <w:r w:rsidRPr="005F6353">
        <w:rPr>
          <w:color w:val="000000"/>
        </w:rPr>
        <w:t>внутрипредметный</w:t>
      </w:r>
      <w:proofErr w:type="spellEnd"/>
      <w:r w:rsidRPr="005F6353">
        <w:rPr>
          <w:color w:val="000000"/>
        </w:rPr>
        <w:t xml:space="preserve"> модуль «Живое слово».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Курс литературного чтения направлен на достижение следующих </w:t>
      </w:r>
      <w:r w:rsidRPr="005F6353">
        <w:rPr>
          <w:b/>
          <w:bCs/>
          <w:color w:val="000000"/>
        </w:rPr>
        <w:t>целей: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— овладение осознанным, правильным, беглым и вырази</w:t>
      </w:r>
      <w:r w:rsidRPr="005F6353">
        <w:rPr>
          <w:color w:val="000000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5F6353">
        <w:rPr>
          <w:color w:val="000000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5F6353">
        <w:rPr>
          <w:color w:val="000000"/>
        </w:rPr>
        <w:softHyphen/>
        <w:t>ственных представлений о добре, дружбе, правде и ответствен</w:t>
      </w:r>
      <w:r w:rsidRPr="005F6353">
        <w:rPr>
          <w:color w:val="000000"/>
        </w:rPr>
        <w:softHyphen/>
        <w:t>ности; воспитание интереса и уважения к отечественной куль</w:t>
      </w:r>
      <w:r w:rsidRPr="005F6353">
        <w:rPr>
          <w:color w:val="000000"/>
        </w:rPr>
        <w:softHyphen/>
        <w:t>туре и культуре народов многонациональной России и других стран.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lastRenderedPageBreak/>
        <w:t>Литературное чтение как учебный предмет в особой мере влияет на решение следующих </w:t>
      </w:r>
      <w:r w:rsidRPr="005F6353">
        <w:rPr>
          <w:b/>
          <w:bCs/>
          <w:i/>
          <w:iCs/>
          <w:color w:val="000000"/>
        </w:rPr>
        <w:t>задач</w:t>
      </w:r>
      <w:r w:rsidRPr="005F6353">
        <w:rPr>
          <w:color w:val="000000"/>
        </w:rPr>
        <w:t>:</w:t>
      </w:r>
    </w:p>
    <w:p w:rsidR="00E613F2" w:rsidRPr="005F6353" w:rsidRDefault="00E613F2" w:rsidP="00E613F2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Освоение общекультурных навыков чтения и понимание текста; воспитание интереса к чтению и книге.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 xml:space="preserve"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5F6353">
        <w:rPr>
          <w:color w:val="000000"/>
        </w:rPr>
        <w:t>общеучебное</w:t>
      </w:r>
      <w:proofErr w:type="spellEnd"/>
      <w:r w:rsidRPr="005F6353">
        <w:rPr>
          <w:color w:val="000000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E613F2" w:rsidRPr="005F6353" w:rsidRDefault="00E613F2" w:rsidP="00E613F2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Овладение речевой, письменной и коммуникативной культурой.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услышанного.</w:t>
      </w:r>
    </w:p>
    <w:p w:rsidR="00E613F2" w:rsidRPr="005F6353" w:rsidRDefault="00E613F2" w:rsidP="00E613F2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Воспитание эстетического отношения к действительности, отражённой в художественной литературе.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Решение этой задачи способствует пониманию художественного произведения,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4. Формирование нравственных ценностей и эстетического вкуса младшего школьника; понимание духовной сущности произведения.</w:t>
      </w:r>
    </w:p>
    <w:p w:rsidR="00E613F2" w:rsidRPr="005F6353" w:rsidRDefault="00E613F2" w:rsidP="00CE587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с окружающим миром, получает навык анализа положительных и отрицательных действий героев, событий.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b/>
          <w:bCs/>
          <w:color w:val="000000"/>
        </w:rPr>
        <w:t>Содержание программы представлено следующими разделами: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Пояснительная записка.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Планируемые результаты освоения учебного предмета.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Содержание учебного предмета.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353">
        <w:rPr>
          <w:color w:val="000000"/>
        </w:rPr>
        <w:t>Календарно-тематическое планирование по предмету.</w:t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color w:val="000000"/>
        </w:rPr>
        <w:br/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color w:val="000000"/>
        </w:rPr>
        <w:br/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color w:val="000000"/>
        </w:rPr>
        <w:br/>
      </w:r>
    </w:p>
    <w:p w:rsidR="00E613F2" w:rsidRPr="005F6353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F6353">
        <w:rPr>
          <w:color w:val="000000"/>
        </w:rPr>
        <w:br/>
      </w:r>
    </w:p>
    <w:p w:rsidR="00E613F2" w:rsidRDefault="00E613F2" w:rsidP="00E613F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5F6353">
        <w:rPr>
          <w:color w:val="000000"/>
        </w:rPr>
        <w:lastRenderedPageBreak/>
        <w:br/>
      </w:r>
    </w:p>
    <w:sectPr w:rsidR="00E613F2" w:rsidSect="00F42F8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220619"/>
    <w:multiLevelType w:val="multilevel"/>
    <w:tmpl w:val="C026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12"/>
  </w:num>
  <w:num w:numId="5">
    <w:abstractNumId w:val="8"/>
  </w:num>
  <w:num w:numId="6">
    <w:abstractNumId w:val="5"/>
  </w:num>
  <w:num w:numId="7">
    <w:abstractNumId w:val="18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6"/>
  </w:num>
  <w:num w:numId="15">
    <w:abstractNumId w:val="1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F8A"/>
    <w:rsid w:val="00021697"/>
    <w:rsid w:val="000E11E8"/>
    <w:rsid w:val="0040471F"/>
    <w:rsid w:val="0051264E"/>
    <w:rsid w:val="005C64BA"/>
    <w:rsid w:val="005F6353"/>
    <w:rsid w:val="006A66A0"/>
    <w:rsid w:val="00785A82"/>
    <w:rsid w:val="0082395D"/>
    <w:rsid w:val="00AC1AE1"/>
    <w:rsid w:val="00BB0EF9"/>
    <w:rsid w:val="00CE5872"/>
    <w:rsid w:val="00D54467"/>
    <w:rsid w:val="00E613F2"/>
    <w:rsid w:val="00EF3AEC"/>
    <w:rsid w:val="00F4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6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613F2"/>
  </w:style>
  <w:style w:type="paragraph" w:customStyle="1" w:styleId="c8">
    <w:name w:val="c8"/>
    <w:basedOn w:val="a"/>
    <w:rsid w:val="00E6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13F2"/>
  </w:style>
  <w:style w:type="paragraph" w:customStyle="1" w:styleId="c1">
    <w:name w:val="c1"/>
    <w:basedOn w:val="a"/>
    <w:rsid w:val="00E6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13F2"/>
  </w:style>
  <w:style w:type="paragraph" w:customStyle="1" w:styleId="c4">
    <w:name w:val="c4"/>
    <w:basedOn w:val="a"/>
    <w:rsid w:val="00E6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613F2"/>
  </w:style>
  <w:style w:type="character" w:customStyle="1" w:styleId="c9">
    <w:name w:val="c9"/>
    <w:basedOn w:val="a0"/>
    <w:rsid w:val="00E613F2"/>
  </w:style>
  <w:style w:type="paragraph" w:customStyle="1" w:styleId="c5">
    <w:name w:val="c5"/>
    <w:basedOn w:val="a"/>
    <w:rsid w:val="00E6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cp:lastPrinted>2019-10-05T07:56:00Z</cp:lastPrinted>
  <dcterms:created xsi:type="dcterms:W3CDTF">2021-10-16T06:42:00Z</dcterms:created>
  <dcterms:modified xsi:type="dcterms:W3CDTF">2022-10-31T08:45:00Z</dcterms:modified>
</cp:coreProperties>
</file>